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7C" w:rsidRDefault="0042257C" w:rsidP="0042257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Муниципальное казенное общеобразовательное учреждение «</w:t>
      </w:r>
      <w:proofErr w:type="spellStart"/>
      <w:r>
        <w:rPr>
          <w:b/>
          <w:bCs/>
          <w:sz w:val="40"/>
          <w:szCs w:val="40"/>
        </w:rPr>
        <w:t>Цебаринская</w:t>
      </w:r>
      <w:proofErr w:type="spellEnd"/>
      <w:r>
        <w:rPr>
          <w:b/>
          <w:bCs/>
          <w:sz w:val="40"/>
          <w:szCs w:val="40"/>
        </w:rPr>
        <w:t xml:space="preserve"> СОШ»</w:t>
      </w:r>
    </w:p>
    <w:tbl>
      <w:tblPr>
        <w:tblpPr w:leftFromText="180" w:rightFromText="180" w:vertAnchor="text" w:horzAnchor="margin" w:tblpXSpec="center" w:tblpY="394"/>
        <w:tblW w:w="10233" w:type="dxa"/>
        <w:tblLayout w:type="fixed"/>
        <w:tblLook w:val="04A0" w:firstRow="1" w:lastRow="0" w:firstColumn="1" w:lastColumn="0" w:noHBand="0" w:noVBand="1"/>
      </w:tblPr>
      <w:tblGrid>
        <w:gridCol w:w="3934"/>
        <w:gridCol w:w="3239"/>
        <w:gridCol w:w="3060"/>
      </w:tblGrid>
      <w:tr w:rsidR="0042257C" w:rsidTr="0042257C">
        <w:trPr>
          <w:trHeight w:val="3262"/>
        </w:trPr>
        <w:tc>
          <w:tcPr>
            <w:tcW w:w="3934" w:type="dxa"/>
          </w:tcPr>
          <w:p w:rsidR="0042257C" w:rsidRDefault="0042257C" w:rsidP="0042257C">
            <w:pPr>
              <w:tabs>
                <w:tab w:val="left" w:pos="9288"/>
              </w:tabs>
              <w:snapToGrid w:val="0"/>
              <w:ind w:left="2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«Согласовано»</w:t>
            </w:r>
          </w:p>
          <w:p w:rsidR="0042257C" w:rsidRDefault="0042257C" w:rsidP="0042257C">
            <w:pPr>
              <w:tabs>
                <w:tab w:val="left" w:pos="9288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Руководитель МО</w:t>
            </w:r>
          </w:p>
          <w:p w:rsidR="0042257C" w:rsidRDefault="0042257C" w:rsidP="0042257C">
            <w:pPr>
              <w:tabs>
                <w:tab w:val="left" w:pos="928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</w:t>
            </w:r>
            <w:proofErr w:type="spellStart"/>
            <w:r>
              <w:rPr>
                <w:b/>
                <w:bCs/>
              </w:rPr>
              <w:t>Р.Н.Раджабов</w:t>
            </w:r>
            <w:proofErr w:type="spellEnd"/>
          </w:p>
          <w:p w:rsidR="0042257C" w:rsidRDefault="0042257C" w:rsidP="0042257C">
            <w:pPr>
              <w:tabs>
                <w:tab w:val="left" w:pos="9288"/>
              </w:tabs>
              <w:ind w:left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№ ___ </w:t>
            </w:r>
          </w:p>
          <w:p w:rsidR="0042257C" w:rsidRPr="0042257C" w:rsidRDefault="0042257C" w:rsidP="0042257C">
            <w:pPr>
              <w:tabs>
                <w:tab w:val="left" w:pos="9288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«___»_______2018г.</w:t>
            </w:r>
          </w:p>
        </w:tc>
        <w:tc>
          <w:tcPr>
            <w:tcW w:w="3239" w:type="dxa"/>
          </w:tcPr>
          <w:p w:rsidR="0042257C" w:rsidRDefault="0042257C" w:rsidP="0042257C">
            <w:pPr>
              <w:tabs>
                <w:tab w:val="left" w:pos="9288"/>
              </w:tabs>
              <w:snapToGrid w:val="0"/>
              <w:ind w:left="28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«Согласовано»</w:t>
            </w:r>
          </w:p>
          <w:p w:rsidR="0042257C" w:rsidRDefault="0042257C" w:rsidP="0042257C">
            <w:pPr>
              <w:tabs>
                <w:tab w:val="left" w:pos="9288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Заместитель директора по УВР МКОУ «</w:t>
            </w:r>
            <w:proofErr w:type="spellStart"/>
            <w:r>
              <w:rPr>
                <w:b/>
                <w:bCs/>
              </w:rPr>
              <w:t>Цебаринская</w:t>
            </w:r>
            <w:proofErr w:type="spellEnd"/>
            <w:r>
              <w:rPr>
                <w:b/>
                <w:bCs/>
              </w:rPr>
              <w:t xml:space="preserve"> СОШ»______  </w:t>
            </w:r>
            <w:proofErr w:type="spellStart"/>
            <w:r>
              <w:rPr>
                <w:b/>
                <w:bCs/>
              </w:rPr>
              <w:t>А.А.Анварбегов</w:t>
            </w:r>
            <w:proofErr w:type="spellEnd"/>
          </w:p>
          <w:p w:rsidR="0042257C" w:rsidRDefault="0042257C" w:rsidP="0042257C">
            <w:pPr>
              <w:tabs>
                <w:tab w:val="left" w:pos="9288"/>
              </w:tabs>
              <w:ind w:left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«__»______________2018г.</w:t>
            </w:r>
          </w:p>
          <w:p w:rsidR="0042257C" w:rsidRDefault="0042257C" w:rsidP="0042257C">
            <w:pPr>
              <w:tabs>
                <w:tab w:val="left" w:pos="928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42257C" w:rsidRDefault="0042257C" w:rsidP="0042257C">
            <w:pPr>
              <w:snapToGrid w:val="0"/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УТВЕРЖДАЮ</w:t>
            </w:r>
          </w:p>
          <w:p w:rsidR="0042257C" w:rsidRDefault="0042257C" w:rsidP="004225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Директор МКОУ</w:t>
            </w:r>
            <w:proofErr w:type="gramStart"/>
            <w:r>
              <w:rPr>
                <w:b/>
                <w:bCs/>
              </w:rPr>
              <w:t>««</w:t>
            </w:r>
            <w:proofErr w:type="spellStart"/>
            <w:proofErr w:type="gramEnd"/>
            <w:r>
              <w:rPr>
                <w:b/>
                <w:bCs/>
              </w:rPr>
              <w:t>Цебаринская</w:t>
            </w:r>
            <w:proofErr w:type="spellEnd"/>
            <w:r>
              <w:rPr>
                <w:b/>
                <w:bCs/>
              </w:rPr>
              <w:t xml:space="preserve"> СОШ»______  » _____</w:t>
            </w:r>
            <w:proofErr w:type="spellStart"/>
            <w:r>
              <w:rPr>
                <w:b/>
                <w:bCs/>
              </w:rPr>
              <w:t>И.Д.Анварбегов</w:t>
            </w:r>
            <w:proofErr w:type="spellEnd"/>
          </w:p>
          <w:p w:rsidR="0042257C" w:rsidRDefault="0042257C" w:rsidP="004225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«___» __________2018г.</w:t>
            </w:r>
          </w:p>
        </w:tc>
      </w:tr>
    </w:tbl>
    <w:p w:rsidR="0042257C" w:rsidRDefault="0042257C" w:rsidP="0042257C">
      <w:pPr>
        <w:tabs>
          <w:tab w:val="left" w:pos="2460"/>
        </w:tabs>
        <w:rPr>
          <w:b/>
          <w:bCs/>
          <w:sz w:val="40"/>
          <w:szCs w:val="40"/>
        </w:rPr>
      </w:pPr>
    </w:p>
    <w:p w:rsidR="0042257C" w:rsidRPr="0042257C" w:rsidRDefault="0042257C" w:rsidP="0042257C">
      <w:pPr>
        <w:tabs>
          <w:tab w:val="left" w:pos="246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  <w:r>
        <w:rPr>
          <w:b/>
          <w:bCs/>
          <w:sz w:val="40"/>
          <w:szCs w:val="40"/>
        </w:rPr>
        <w:t xml:space="preserve">   </w:t>
      </w:r>
      <w:r w:rsidRPr="0042257C">
        <w:rPr>
          <w:b/>
          <w:bCs/>
          <w:sz w:val="48"/>
          <w:szCs w:val="40"/>
        </w:rPr>
        <w:t xml:space="preserve"> </w:t>
      </w:r>
      <w:r w:rsidRPr="0042257C">
        <w:rPr>
          <w:b/>
          <w:bCs/>
          <w:sz w:val="40"/>
          <w:szCs w:val="32"/>
        </w:rPr>
        <w:t>по  обществознанию</w:t>
      </w:r>
    </w:p>
    <w:p w:rsidR="0042257C" w:rsidRDefault="0042257C" w:rsidP="0042257C">
      <w:pPr>
        <w:tabs>
          <w:tab w:val="left" w:pos="2460"/>
        </w:tabs>
        <w:jc w:val="center"/>
        <w:rPr>
          <w:b/>
          <w:bCs/>
          <w:sz w:val="28"/>
          <w:szCs w:val="28"/>
        </w:rPr>
      </w:pPr>
    </w:p>
    <w:p w:rsidR="0042257C" w:rsidRDefault="0042257C" w:rsidP="0042257C">
      <w:pPr>
        <w:jc w:val="center"/>
        <w:rPr>
          <w:sz w:val="24"/>
          <w:szCs w:val="24"/>
        </w:rPr>
      </w:pPr>
    </w:p>
    <w:p w:rsidR="0042257C" w:rsidRDefault="0042257C" w:rsidP="0042257C">
      <w:pPr>
        <w:jc w:val="center"/>
      </w:pPr>
    </w:p>
    <w:p w:rsidR="0042257C" w:rsidRDefault="0042257C" w:rsidP="0042257C">
      <w:pPr>
        <w:jc w:val="center"/>
      </w:pPr>
    </w:p>
    <w:p w:rsidR="0042257C" w:rsidRDefault="0042257C" w:rsidP="004225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Класс</w:t>
      </w:r>
      <w:r>
        <w:rPr>
          <w:b/>
          <w:bCs/>
          <w:sz w:val="28"/>
          <w:szCs w:val="28"/>
        </w:rPr>
        <w:t xml:space="preserve"> -</w:t>
      </w:r>
      <w:r>
        <w:rPr>
          <w:b/>
          <w:bCs/>
          <w:sz w:val="32"/>
          <w:szCs w:val="32"/>
        </w:rPr>
        <w:t xml:space="preserve"> 10</w:t>
      </w:r>
    </w:p>
    <w:p w:rsidR="0042257C" w:rsidRDefault="0042257C" w:rsidP="004225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Учитель:</w:t>
      </w:r>
      <w:r>
        <w:rPr>
          <w:b/>
          <w:bCs/>
          <w:sz w:val="28"/>
          <w:szCs w:val="28"/>
        </w:rPr>
        <w:t xml:space="preserve"> Анварбегов А.А.</w:t>
      </w:r>
    </w:p>
    <w:p w:rsidR="0042257C" w:rsidRDefault="0042257C" w:rsidP="0042257C">
      <w:pPr>
        <w:spacing w:before="51" w:after="10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Количество часов</w:t>
      </w:r>
      <w:r>
        <w:rPr>
          <w:b/>
          <w:bCs/>
          <w:sz w:val="28"/>
          <w:szCs w:val="28"/>
        </w:rPr>
        <w:t xml:space="preserve"> -</w:t>
      </w:r>
      <w:r>
        <w:rPr>
          <w:b/>
          <w:bCs/>
          <w:sz w:val="32"/>
          <w:szCs w:val="32"/>
        </w:rPr>
        <w:t xml:space="preserve"> 34</w:t>
      </w:r>
      <w:bookmarkStart w:id="0" w:name="_GoBack"/>
      <w:bookmarkEnd w:id="0"/>
    </w:p>
    <w:p w:rsidR="0042257C" w:rsidRDefault="0042257C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42257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4225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4225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4225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4225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2257C" w:rsidRDefault="0042257C" w:rsidP="0042257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550EF" w:rsidRPr="002550EF" w:rsidRDefault="002550EF" w:rsidP="0042257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Рабочая программа по обществознанию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 класс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Настоящая рабочая программа разработана на основании следующих нормативных документов: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закон «Об образовании в Российской Федерации» от 29.12.2012г. №273-ФЗ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Федеральный государственный образовательный стандарт основного общего образования; утвержденный приказом Министерства образования и науки РФ от 17.12.2010г. № 1897,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Примерной образовательной программы основного общего образования. Основная школа. – М.: Просвещение, 2011. (Стандарты второго поколения);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Образовательной программы основного общего образования МБОУ «СОШ №5»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.К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урчатова</w:t>
      </w:r>
      <w:proofErr w:type="spellEnd"/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Примерные программы по учебным предметам. Обществознание. 5-9 классы: проект. – М.: Просвещение, 2011. – 94 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(Стандарты второго поколения);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Обществознание. Рабочие программы. Предметная линия учебников под редакцией Л.Н. Боголюбова, Л.Ф. Ивановой/[Л.Н. Боголюбова, Н.И. Городецкой, Л.Ф. Иванова, А.Ю. 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Лазебникова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А.И. Матвеева] М.: Просвещение, 2016;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Приказ Министерства образования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2016-2017 учебный год».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Базисный учебный план МКОУ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Цебаринская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 » с.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Цебари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Цунтинского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района Республики Дагестан 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2018-2019 учебный год.</w:t>
      </w:r>
    </w:p>
    <w:p w:rsidR="002550EF" w:rsidRPr="002550EF" w:rsidRDefault="002550EF" w:rsidP="002550EF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Положение о рабочей программе педагога.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Рабочая программа ориентирована на использование учебно-методического комплекта: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Обществознание. Рабочие программы. Предметная линия учебников под редакцией Л.Н. Боголюбова, Л.Ф. Ивановой/[Л.Н. Боголюбова, Н.И. Городецкой, Л.Ф. Иванова, А.Ю. 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Лазебникова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А.И. Матвеева] М.: Просвещение, 2016;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Обществознание. 9 класс: учебник для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общеобразоват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организаций/[Л.Н. Боголюбов А.И. Матвеев, Е.И. Жильцов и др.]; под ред. Л. Н. Боголюбова, А. И. Матвеева. – М.: Просвещение, 2018;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Обществознание. 9 класс: рабочая тетрадь для учащихся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общеобразоват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организаций/О.А. Котова, Т.Е.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Лискова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 Просвещение, 2018.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Обществознание. 9 класс. Поурочные разработки: пособие для учителей общеобразовательных организаций/Л. Н. Боголюбов [и др.]; под ред. Л.Н. Боголюбова, А.И. Матвеева. – М.: Просвещение, 2018.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Формирование универсальных учебных действий в основной школе: от действий к мыслям. Система заданий: пособие для учителя/под ред. А.Г.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Асмолова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2-е изд. – М.: Просвещение, 2011.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Григорьев Д.В. Программы внеурочной деятельности. Игра. Досуговое общение: пособие для учителей общеобразовательных учреждений. М.: Просвещение, 2011.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Курс «Обществознание» для основной школы представляет собой один из рекомендованных Министерством образования и науки Российской 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Федерации вариантов реализации новой структуры дисциплин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педагогически обоснованную систему, рассчитанную на учащихся младшего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поведения.. Не менее важным элементом содержания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решения познавательных и практических задач, отражающих типичные социальные ситуации;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учебную коммуникацию; опыт проектной деятельности в учебном процессе и социальной практике.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Общие цели предмета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обществознания направлено на достижение следующих 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целей: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1. 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Развитие 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Воспитание 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общероссийской идентичности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,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3. 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Освоение 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уровне функциональной грамотности системы 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знаний, 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Овладение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Формирование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опыта</w:t>
      </w: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 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способствовать усвоению на информационном, практическом и эмоциональном уровне идеалов и ценностей 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демократического общества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(патриотизма, уважения гражданских прав и свобод, осознанного и ответственного выбора в условиях социальных альтернатив);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взаимоприятие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партнера, гуманное поведение в социальных конфликтах;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допрофессиональной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подготовки.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образования, а также будущей профессиональной деятельности.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9 класса научится: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роль политики в жизни общества;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и сравнивать различные формы правления, иллюстрировать их примерами;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давать характеристику формам государственно-территориального устройства;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различные типы политических режимов, раскрывать их основные признаки;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раскрывать на конкретных примерах основные черты и принципы демократии;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называть признаки политической партии, раскрывать их на конкретных примерах;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различные формы участия граждан в политической жизни;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порядок формирования органов государственной власти РФ;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раскрывать достижения российского народа;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и конкретизировать примерами смысл понятия «гражданство»;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называть и иллюстрировать примерами основные права и свободы граждан, гарантированные Конституцией РФ;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значение патриотической позиции в укреплении нашего государства;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конституционные обязанности гражданина;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систему российского законодательства;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раскрывать особенности гражданской дееспособности несовершеннолетних;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гражданские правоотношения;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раскрывать смысл права на труд;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роль трудового договора;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разъяснять на примерах особенности положения несовершеннолетних в трудовых отношениях;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права и обязанности супругов, родителей, детей;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характеризовать особенности уголовного права и уголовных правоотношений;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конкретизировать примерами виды преступлений и наказания за них;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специфику уголовной ответственности несовершеннолетних;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раскрывать связь права на образование и обязанности получить образование;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2550EF" w:rsidRPr="002550EF" w:rsidRDefault="002550EF" w:rsidP="002550EF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9 класса получит возможность научиться:</w:t>
      </w:r>
    </w:p>
    <w:p w:rsidR="002550EF" w:rsidRPr="002550EF" w:rsidRDefault="002550EF" w:rsidP="002550E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осознавать значение гражданской активности и патриотической позиции в укреплении нашего государства;</w:t>
      </w:r>
    </w:p>
    <w:p w:rsidR="002550EF" w:rsidRPr="002550EF" w:rsidRDefault="002550EF" w:rsidP="002550E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соотносить различные оценки политических событий и процессов и делать обоснованные выводы;</w:t>
      </w:r>
    </w:p>
    <w:p w:rsidR="002550EF" w:rsidRPr="002550EF" w:rsidRDefault="002550EF" w:rsidP="002550E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аргументированно обосновывать влияние происходящих в обществе изменений на положение России в мире;</w:t>
      </w:r>
    </w:p>
    <w:p w:rsidR="002550EF" w:rsidRPr="002550EF" w:rsidRDefault="002550EF" w:rsidP="002550E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знания и умения для формирования способности уважать права других людей, выполнять свои обязанности гражданина РФ;</w:t>
      </w:r>
    </w:p>
    <w:p w:rsidR="002550EF" w:rsidRPr="002550EF" w:rsidRDefault="002550EF" w:rsidP="002550E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2550EF" w:rsidRPr="002550EF" w:rsidRDefault="002550EF" w:rsidP="002550E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2550EF" w:rsidRPr="002550EF" w:rsidRDefault="002550EF" w:rsidP="002550EF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осознанно содействовать защите правопорядка в обществе правовыми способами и средствами.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Объем учебного времени объясняется количеством учебных недель (35 недель) по базисному учебному 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лану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Цебаринская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ебари</w:t>
      </w:r>
      <w:proofErr w:type="spellEnd"/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Распределение учебного времени по курсам</w:t>
      </w:r>
    </w:p>
    <w:tbl>
      <w:tblPr>
        <w:tblW w:w="9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8316"/>
      </w:tblGrid>
      <w:tr w:rsidR="002550EF" w:rsidRPr="002550EF" w:rsidTr="002550EF">
        <w:tc>
          <w:tcPr>
            <w:tcW w:w="963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Курс «Обществознание»</w:t>
            </w:r>
          </w:p>
        </w:tc>
      </w:tr>
      <w:tr w:rsidR="002550EF" w:rsidRPr="002550EF" w:rsidTr="002550EF">
        <w:tc>
          <w:tcPr>
            <w:tcW w:w="13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8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2550EF" w:rsidRPr="002550EF" w:rsidTr="002550EF">
        <w:tc>
          <w:tcPr>
            <w:tcW w:w="13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550EF" w:rsidRPr="002550EF" w:rsidTr="002550EF">
        <w:tc>
          <w:tcPr>
            <w:tcW w:w="13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550EF" w:rsidRPr="002550EF" w:rsidTr="002550EF">
        <w:tc>
          <w:tcPr>
            <w:tcW w:w="13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550EF" w:rsidRPr="002550EF" w:rsidTr="002550EF">
        <w:tc>
          <w:tcPr>
            <w:tcW w:w="13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  <w:tr w:rsidR="002550EF" w:rsidRPr="002550EF" w:rsidTr="002550EF">
        <w:tc>
          <w:tcPr>
            <w:tcW w:w="136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2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Личностные, предметные и </w:t>
      </w:r>
      <w:proofErr w:type="spellStart"/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результаты освоения обществознания.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Предполагается, что результатом изучения обществознания в 9 классе является развитие у учащихся широкого круга компетентностей – социально-адаптивной (гражданственной), когнитивной (познавательной), информационно-технологической, коммуникативной.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 изучения курса «Обществознание» в 9 классе включают в себя: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мотивированность</w:t>
      </w:r>
      <w:proofErr w:type="spell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 изучения курса «Обществознание» 9 классе включают в себя: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Предметными результатами освоения выпускниками основной школы содержания программы по обществознанию являются в сфере: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познавательной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позиций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одобряемых в современном российском обществе социальных ценностей;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ценностно-мотивационной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приверженность гуманистическим и демократическим ценностям, патриотизму и гражданственности;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трудовой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1)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регулирующих трудовую деятельность несовершеннолетних;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понимание значения трудовой деятельности для личности и для общества;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эстетической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понимание специфики познания мира средствами искусства в соотнесении с другими способами познания;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понимание роли искусства в становлении личности и в жизни общества;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коммуникативной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знание определяющих признаков коммуникативной деятельности в сравнении с другими видами деятельности;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понимание значения коммуникации в межличностном общении;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знакомство с отдельными приемами и техниками преодоления конфликтов.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результаты изучения курса «Обществознание» в 9 классе включают в себя: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умение сознательно организовывать свою познавательную деятельность (от постановки цели до получения и оценки результата);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умение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овладение различными видами публичных выступлений (высказывания, монолог, дискуссия) и 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следовании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этическим нормам и правилам ведения диалога;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 элементов причинно-следственного анализа;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исследование несложных реальных связей и зависимостей;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поиск и извлечение нужной информации по заданной теме в адаптированных источниках различного типа;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объяснение изученных положений на конкретных примерах;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определение собственного отношения к явлениям современной жизни, формулирование своей точки зрения.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тем учебного курса в 9 классе.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Обществознание (34 часа).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Введение – 1 час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Глава I. Политика 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noBreakHyphen/>
        <w:t xml:space="preserve"> 10 часов.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Политика и власть. Роль политики в жизни общества. Основные направления политики.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Государство, его отличительные признаки. Государственный суверенитет. Внутренние и внешние функции государства. Формы государства.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Политический режим. Демократия и тоталитаризм. Демократические ценности. Развитие демократии в современном мире.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Правовое государство. Разделение властей. Условия становления правового государства в РФ.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Гражданское общество. Местное самоуправление. Пути формирования гражданского общества в РФ.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Средства массовой информации. Влияние СМИ на политическую жизнь общества. Роль СМИ в предвыборной борьбе.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Глава II. Право </w:t>
      </w: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noBreakHyphen/>
        <w:t xml:space="preserve"> 22 часа.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Право, его роль в жизни человека, общества и государства. Понятие нормы права. Нормативно-правовой акт. Виды нормативных актов. Система законодательства.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правоотношения. Виды правоотношений. Субъекты права. Особенности правового статуса несовершеннолетних.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правонарушения. Признаки и виды правонарушений. Понятие и виды юридической ответственности. Презумпция невиновности.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Правоохранительные органы. Судебная система РФ. Адвокатура. Нотариат.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Конституция — основной закон РФ.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Гражданские правоотношения. Право собственности. Основные виды гражданско-правовых договоров. Права потребителей.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Семейные правоотношения. Порядок и условия заключения брака. Права и обязанности родителей и детей.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Административные правоотношения. Административное правонарушение. Виды административных наказаний.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Социальные права. Жилищные правоотношения.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Правовое регулирование отношений в сфере образования.</w:t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Итоговое повторение 2 часа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tbl>
      <w:tblPr>
        <w:tblW w:w="98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9"/>
        <w:gridCol w:w="6210"/>
        <w:gridCol w:w="2901"/>
      </w:tblGrid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Разделы, темы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урок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I. Политика.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 часов+1 час практикума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Политика и власть.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2. Государство.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3. Политические режимы.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4. Правовое государство.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5. Гражданское общество и государство.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6. Участие граждан в политической жизни.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7. Политические партии и движения.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по теме: «Политика».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2. Право.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 часов + 1 час практикума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8. Роль права в жизни общества и государства.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9. Правоотношения и субъекты права.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10. Правонарушения и юридическая ответственность.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11. Правоохранительные органы.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12. Конституция Российской Федерации.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13. Основы конституционного строя Российской Федерации.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14. Права и свободы человека и гражданина.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15. Гражданские правоотношения.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16. Право на труд. Трудовые правоотношения.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17. Семейные правоотношения.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18. Административные правоотношения.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19. Уголовно-правовые отношения.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20. Социальные права.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часа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21. Международно-правовая защита жертв вооруженных конфликтов.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22. Правовое регулирование отношений в сфере образования.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  <w:tr w:rsidR="002550EF" w:rsidRPr="002550EF" w:rsidTr="002550EF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по теме: «Право».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час</w:t>
            </w:r>
          </w:p>
        </w:tc>
      </w:tr>
    </w:tbl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2550EF" w:rsidRPr="002550EF" w:rsidRDefault="002550EF" w:rsidP="002550E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 - ТЕМАТИЧЕСКОЕ ПЛАНИРОВАНИЕ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550E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ОБЩЕСТВОЗНАНИЕ 9 класс (34 часа).</w:t>
      </w:r>
    </w:p>
    <w:p w:rsidR="002550EF" w:rsidRPr="002550EF" w:rsidRDefault="002550EF" w:rsidP="002550E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"/>
        <w:gridCol w:w="5096"/>
        <w:gridCol w:w="908"/>
        <w:gridCol w:w="1031"/>
        <w:gridCol w:w="1878"/>
      </w:tblGrid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по факту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Корректировка</w:t>
            </w: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урок.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I. Политика (12часов).</w:t>
            </w: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Политика и власть.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Государство.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Государство.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Политические режимы.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Правовое государство.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Правовое государство.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общество и государство.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Гражданское общество и государство.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граждан в политической жизни.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граждан в политической жизни.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Политические партии и движения.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по теме: «Политика».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II. Право (21час).</w:t>
            </w: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права в жизни общества и государства.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права в жизни общества и государства.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Правоотношения и субъекты права.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Правонарушения и юридическая ответственность.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Правонарушения и юридическая ответственность.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Правоохранительные органы.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Конституция Российской Федерации.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конституционного строя Российской Федерации.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Права и свободы человека и гражданина.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Права и свободы человека и гражданина.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Гражданские правоотношения.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 на труд. Трудовые правоотношения.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 на труд. Трудовые правоотношения.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Семейные правоотношения.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Административные правоотношения.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Уголовно-правовые отношения.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Социальные права.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Социальные права.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Международно-правовая защита жертв вооруженных конфликтов.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Правовое регулирование отношений в сфере образования.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550EF" w:rsidRPr="002550EF" w:rsidTr="002550EF"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50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 по теме: «Право».</w:t>
            </w: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50EF" w:rsidRPr="002550EF" w:rsidRDefault="002550EF" w:rsidP="002550E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0EF" w:rsidRPr="002550EF" w:rsidRDefault="002550EF" w:rsidP="002550EF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1F4142" w:rsidRDefault="001F4142"/>
    <w:sectPr w:rsidR="001F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D5D"/>
    <w:multiLevelType w:val="multilevel"/>
    <w:tmpl w:val="CDB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33ACE"/>
    <w:multiLevelType w:val="multilevel"/>
    <w:tmpl w:val="575E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D344C"/>
    <w:multiLevelType w:val="multilevel"/>
    <w:tmpl w:val="FBA20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EF"/>
    <w:rsid w:val="001F4142"/>
    <w:rsid w:val="002550EF"/>
    <w:rsid w:val="0042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4</cp:revision>
  <cp:lastPrinted>2018-10-24T09:16:00Z</cp:lastPrinted>
  <dcterms:created xsi:type="dcterms:W3CDTF">2018-10-24T09:10:00Z</dcterms:created>
  <dcterms:modified xsi:type="dcterms:W3CDTF">2019-03-14T06:50:00Z</dcterms:modified>
</cp:coreProperties>
</file>